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9C6BA" w14:textId="77777777" w:rsidR="00C75261" w:rsidRDefault="00C75261" w:rsidP="00C7526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4899009" w14:textId="77777777" w:rsidR="00C54EEC" w:rsidRPr="002F74B0" w:rsidRDefault="00C54EEC" w:rsidP="00C54EEC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F74B0">
        <w:rPr>
          <w:rFonts w:ascii="Corbel" w:hAnsi="Corbel"/>
          <w:b/>
          <w:smallCaps/>
          <w:sz w:val="24"/>
          <w:szCs w:val="24"/>
        </w:rPr>
        <w:t>SYLABUS</w:t>
      </w:r>
    </w:p>
    <w:p w14:paraId="20891D7D" w14:textId="77777777" w:rsidR="00217020" w:rsidRPr="00217020" w:rsidRDefault="00217020" w:rsidP="0021702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17020">
        <w:rPr>
          <w:rFonts w:ascii="Corbel" w:eastAsia="Times New Roman" w:hAnsi="Corbel"/>
          <w:b/>
          <w:smallCaps/>
          <w:sz w:val="24"/>
          <w:szCs w:val="24"/>
        </w:rPr>
        <w:t xml:space="preserve">kształcenia </w:t>
      </w:r>
      <w:r w:rsidRPr="00217020">
        <w:rPr>
          <w:rFonts w:ascii="Corbel" w:eastAsia="Times New Roman" w:hAnsi="Corbel"/>
          <w:i/>
          <w:smallCaps/>
          <w:sz w:val="24"/>
          <w:szCs w:val="24"/>
        </w:rPr>
        <w:t xml:space="preserve"> </w:t>
      </w:r>
      <w:r w:rsidRPr="00217020">
        <w:rPr>
          <w:rFonts w:ascii="Corbel" w:hAnsi="Corbel"/>
          <w:b/>
          <w:smallCaps/>
          <w:sz w:val="24"/>
          <w:szCs w:val="24"/>
        </w:rPr>
        <w:t>2026-2031</w:t>
      </w:r>
    </w:p>
    <w:p w14:paraId="473D170E" w14:textId="77777777" w:rsidR="00217020" w:rsidRPr="00217020" w:rsidRDefault="00217020" w:rsidP="0021702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217020">
        <w:rPr>
          <w:rFonts w:ascii="Corbel" w:hAnsi="Corbel"/>
          <w:sz w:val="24"/>
          <w:szCs w:val="24"/>
        </w:rPr>
        <w:t xml:space="preserve">Rok akademicki  </w:t>
      </w:r>
      <w:r w:rsidRPr="00217020">
        <w:rPr>
          <w:rFonts w:ascii="Corbel" w:hAnsi="Corbel"/>
          <w:b/>
          <w:bCs/>
          <w:sz w:val="24"/>
          <w:szCs w:val="24"/>
        </w:rPr>
        <w:t>2026/2027 i 2027/28 i 2028/2029 i 2029/2030 i 2030/2031</w:t>
      </w:r>
    </w:p>
    <w:p w14:paraId="0DAA5B57" w14:textId="77777777" w:rsidR="00217020" w:rsidRPr="00217020" w:rsidRDefault="00217020" w:rsidP="00217020">
      <w:pPr>
        <w:spacing w:after="0" w:line="240" w:lineRule="exact"/>
        <w:jc w:val="center"/>
        <w:rPr>
          <w:rFonts w:ascii="Corbel" w:eastAsia="Times New Roman" w:hAnsi="Corbel"/>
          <w:sz w:val="24"/>
          <w:szCs w:val="24"/>
        </w:rPr>
      </w:pPr>
    </w:p>
    <w:p w14:paraId="5A30C963" w14:textId="77777777" w:rsidR="00C54EEC" w:rsidRPr="002F74B0" w:rsidRDefault="00C54EEC" w:rsidP="00C54EEC">
      <w:pPr>
        <w:spacing w:after="0" w:line="240" w:lineRule="auto"/>
        <w:rPr>
          <w:rFonts w:ascii="Corbel" w:hAnsi="Corbel"/>
          <w:sz w:val="24"/>
          <w:szCs w:val="24"/>
        </w:rPr>
      </w:pPr>
    </w:p>
    <w:p w14:paraId="1CAABF4C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F74B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54EEC" w:rsidRPr="002F74B0" w14:paraId="3E499003" w14:textId="77777777" w:rsidTr="002743DD">
        <w:tc>
          <w:tcPr>
            <w:tcW w:w="2694" w:type="dxa"/>
            <w:vAlign w:val="center"/>
          </w:tcPr>
          <w:p w14:paraId="5D798267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98C8150" w14:textId="77777777" w:rsidR="00C54EEC" w:rsidRPr="002F74B0" w:rsidRDefault="004E1DCC" w:rsidP="004E1DCC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C54EEC" w:rsidRPr="002F74B0">
              <w:rPr>
                <w:rFonts w:ascii="Corbel" w:hAnsi="Corbel"/>
                <w:sz w:val="24"/>
                <w:szCs w:val="24"/>
              </w:rPr>
              <w:t>eorie socjologiczne</w:t>
            </w:r>
          </w:p>
        </w:tc>
      </w:tr>
      <w:tr w:rsidR="00C54EEC" w:rsidRPr="002F74B0" w14:paraId="11C525FD" w14:textId="77777777" w:rsidTr="002743DD">
        <w:tc>
          <w:tcPr>
            <w:tcW w:w="2694" w:type="dxa"/>
            <w:vAlign w:val="center"/>
          </w:tcPr>
          <w:p w14:paraId="2726948A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E1D369F" w14:textId="77777777" w:rsidR="00C54EEC" w:rsidRPr="002F74B0" w:rsidRDefault="00805FD1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C54EEC" w:rsidRPr="002F74B0" w14:paraId="6260BFD1" w14:textId="77777777" w:rsidTr="002743DD">
        <w:tc>
          <w:tcPr>
            <w:tcW w:w="2694" w:type="dxa"/>
            <w:vAlign w:val="center"/>
          </w:tcPr>
          <w:p w14:paraId="534F258A" w14:textId="77777777" w:rsidR="00C54EEC" w:rsidRPr="002F74B0" w:rsidRDefault="00C54EEC" w:rsidP="002743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E5FF5AD" w14:textId="77777777" w:rsidR="00C54EEC" w:rsidRPr="002F74B0" w:rsidRDefault="004E1DC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1DCC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C54EEC" w:rsidRPr="002F74B0" w14:paraId="59D5BCBF" w14:textId="77777777" w:rsidTr="002743DD">
        <w:tc>
          <w:tcPr>
            <w:tcW w:w="2694" w:type="dxa"/>
            <w:vAlign w:val="center"/>
          </w:tcPr>
          <w:p w14:paraId="34ABAA31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ACD78B" w14:textId="77777777" w:rsidR="00C54EEC" w:rsidRPr="002F74B0" w:rsidRDefault="00C54EE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54EEC" w:rsidRPr="002F74B0" w14:paraId="6C72B84A" w14:textId="77777777" w:rsidTr="002743DD">
        <w:tc>
          <w:tcPr>
            <w:tcW w:w="2694" w:type="dxa"/>
            <w:vAlign w:val="center"/>
          </w:tcPr>
          <w:p w14:paraId="77B6CFA3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48A1C4" w14:textId="77777777" w:rsidR="00C54EEC" w:rsidRPr="002F74B0" w:rsidRDefault="004E1DC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54EEC" w:rsidRPr="002F74B0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C54EEC" w:rsidRPr="002F74B0" w14:paraId="04A5C7E7" w14:textId="77777777" w:rsidTr="002743DD">
        <w:tc>
          <w:tcPr>
            <w:tcW w:w="2694" w:type="dxa"/>
            <w:vAlign w:val="center"/>
          </w:tcPr>
          <w:p w14:paraId="0814D1CB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C1033C" w14:textId="77777777" w:rsidR="00C54EEC" w:rsidRPr="002F74B0" w:rsidRDefault="00C54EE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54EEC" w:rsidRPr="002F74B0" w14:paraId="3B1543F4" w14:textId="77777777" w:rsidTr="002743DD">
        <w:tc>
          <w:tcPr>
            <w:tcW w:w="2694" w:type="dxa"/>
            <w:vAlign w:val="center"/>
          </w:tcPr>
          <w:p w14:paraId="66F297BF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3B46863" w14:textId="3652CA5B" w:rsidR="00C54EEC" w:rsidRPr="002F74B0" w:rsidRDefault="0021702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54EEC" w:rsidRPr="002F74B0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C54EEC" w:rsidRPr="002F74B0" w14:paraId="3FB2B64F" w14:textId="77777777" w:rsidTr="002743DD">
        <w:tc>
          <w:tcPr>
            <w:tcW w:w="2694" w:type="dxa"/>
            <w:vAlign w:val="center"/>
          </w:tcPr>
          <w:p w14:paraId="39DCC501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7E7746" w14:textId="5C3C878A" w:rsidR="00C54EEC" w:rsidRPr="002F74B0" w:rsidRDefault="0021702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4E1DCC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C54EEC" w:rsidRPr="002F74B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2233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C54EEC" w:rsidRPr="002F74B0" w14:paraId="1431B07B" w14:textId="77777777" w:rsidTr="002743DD">
        <w:tc>
          <w:tcPr>
            <w:tcW w:w="2694" w:type="dxa"/>
            <w:vAlign w:val="center"/>
          </w:tcPr>
          <w:p w14:paraId="4608D488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BCE4B75" w14:textId="77777777" w:rsidR="00C54EEC" w:rsidRPr="002F74B0" w:rsidRDefault="00C54EEC" w:rsidP="00C54E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C54EEC" w:rsidRPr="002F74B0" w14:paraId="36F16B47" w14:textId="77777777" w:rsidTr="002743DD">
        <w:tc>
          <w:tcPr>
            <w:tcW w:w="2694" w:type="dxa"/>
            <w:vAlign w:val="center"/>
          </w:tcPr>
          <w:p w14:paraId="514C2484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121C0E1" w14:textId="77777777" w:rsidR="00C54EEC" w:rsidRPr="002F74B0" w:rsidRDefault="00C54EEC" w:rsidP="005D76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 xml:space="preserve">Moduł A. Kształcenie ogólne. Moduł A1. Zajęcia w zakresie filozofii, nauk socjologicznych i innych dyscyplin naukowych w dziedzinach nauk humanistycznych i nauk społecznych </w:t>
            </w:r>
          </w:p>
        </w:tc>
      </w:tr>
      <w:tr w:rsidR="00C54EEC" w:rsidRPr="002F74B0" w14:paraId="6567BCD2" w14:textId="77777777" w:rsidTr="002743DD">
        <w:tc>
          <w:tcPr>
            <w:tcW w:w="2694" w:type="dxa"/>
            <w:vAlign w:val="center"/>
          </w:tcPr>
          <w:p w14:paraId="66AD603A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517E51" w14:textId="77777777" w:rsidR="00C54EEC" w:rsidRPr="002F74B0" w:rsidRDefault="00C54EE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C54EEC" w:rsidRPr="002F74B0" w14:paraId="672A3A7D" w14:textId="77777777" w:rsidTr="002743DD">
        <w:tc>
          <w:tcPr>
            <w:tcW w:w="2694" w:type="dxa"/>
            <w:vAlign w:val="center"/>
          </w:tcPr>
          <w:p w14:paraId="57C3A47F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78A7EAC" w14:textId="77777777" w:rsidR="00C54EEC" w:rsidRPr="002F74B0" w:rsidRDefault="00C54EE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 xml:space="preserve">dr hab. Ryszard </w:t>
            </w:r>
            <w:proofErr w:type="spellStart"/>
            <w:r w:rsidRPr="002F74B0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 w:rsidRPr="002F74B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C54EEC" w:rsidRPr="002F74B0" w14:paraId="2AF7CC9B" w14:textId="77777777" w:rsidTr="002743DD">
        <w:tc>
          <w:tcPr>
            <w:tcW w:w="2694" w:type="dxa"/>
            <w:vAlign w:val="center"/>
          </w:tcPr>
          <w:p w14:paraId="5A12BB7B" w14:textId="77777777" w:rsidR="00C54EEC" w:rsidRPr="002F74B0" w:rsidRDefault="00C54EEC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AF3102" w14:textId="77777777" w:rsidR="00C54EEC" w:rsidRPr="002F74B0" w:rsidRDefault="00C54EE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>dr Magda Urbańska</w:t>
            </w:r>
          </w:p>
        </w:tc>
      </w:tr>
    </w:tbl>
    <w:p w14:paraId="7F711698" w14:textId="77777777" w:rsidR="00C54EEC" w:rsidRPr="002F74B0" w:rsidRDefault="00C54EEC" w:rsidP="00C54EE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7CBF94" w14:textId="77777777" w:rsidR="00C54EEC" w:rsidRPr="002F74B0" w:rsidRDefault="00C54EEC" w:rsidP="00EB4BC3">
      <w:pPr>
        <w:pStyle w:val="Podpunkty"/>
        <w:ind w:left="284"/>
        <w:rPr>
          <w:rFonts w:ascii="Corbel" w:hAnsi="Corbel"/>
          <w:sz w:val="24"/>
          <w:szCs w:val="24"/>
        </w:rPr>
      </w:pPr>
      <w:r w:rsidRPr="002F74B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C54EEC" w:rsidRPr="002F74B0" w14:paraId="10084A1D" w14:textId="77777777" w:rsidTr="002743D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5C12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74B0">
              <w:rPr>
                <w:rFonts w:ascii="Corbel" w:hAnsi="Corbel"/>
                <w:szCs w:val="24"/>
              </w:rPr>
              <w:t>Semestr</w:t>
            </w:r>
          </w:p>
          <w:p w14:paraId="53AEE712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74B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70C8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74B0">
              <w:rPr>
                <w:rFonts w:ascii="Corbel" w:hAnsi="Corbel"/>
                <w:szCs w:val="24"/>
              </w:rPr>
              <w:t>Wykł</w:t>
            </w:r>
            <w:proofErr w:type="spellEnd"/>
            <w:r w:rsidRPr="002F74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A14A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74B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7ECD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74B0">
              <w:rPr>
                <w:rFonts w:ascii="Corbel" w:hAnsi="Corbel"/>
                <w:szCs w:val="24"/>
              </w:rPr>
              <w:t>Konw</w:t>
            </w:r>
            <w:proofErr w:type="spellEnd"/>
            <w:r w:rsidRPr="002F74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8678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74B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7725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74B0">
              <w:rPr>
                <w:rFonts w:ascii="Corbel" w:hAnsi="Corbel"/>
                <w:szCs w:val="24"/>
              </w:rPr>
              <w:t>Sem</w:t>
            </w:r>
            <w:proofErr w:type="spellEnd"/>
            <w:r w:rsidRPr="002F74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A035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74B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DBF5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74B0">
              <w:rPr>
                <w:rFonts w:ascii="Corbel" w:hAnsi="Corbel"/>
                <w:szCs w:val="24"/>
              </w:rPr>
              <w:t>Prakt</w:t>
            </w:r>
            <w:proofErr w:type="spellEnd"/>
            <w:r w:rsidRPr="002F74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2383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74B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4CCD" w14:textId="77777777" w:rsidR="00C54EEC" w:rsidRPr="002F74B0" w:rsidRDefault="00C54EEC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F74B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54EEC" w:rsidRPr="002F74B0" w14:paraId="6E7AF867" w14:textId="77777777" w:rsidTr="00C54EE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F4C2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6F1F" w14:textId="77777777" w:rsidR="00C54EEC" w:rsidRPr="002F74B0" w:rsidRDefault="004E1DC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DE64" w14:textId="77777777" w:rsidR="00C54EEC" w:rsidRPr="002F74B0" w:rsidRDefault="004E1DC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6BE9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8B5B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075D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4470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6BBC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C644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F6AC" w14:textId="77777777" w:rsidR="00C54EEC" w:rsidRPr="002F74B0" w:rsidRDefault="00C54EEC" w:rsidP="00C54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E98720A" w14:textId="77777777" w:rsidR="00C54EEC" w:rsidRPr="002F74B0" w:rsidRDefault="00C54EEC" w:rsidP="00C54EE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95BD5C1" w14:textId="77777777" w:rsidR="00C54EEC" w:rsidRPr="002F74B0" w:rsidRDefault="00C54EEC" w:rsidP="00C54EE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>1.2.</w:t>
      </w:r>
      <w:r w:rsidRPr="002F74B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3242B27" w14:textId="77777777" w:rsidR="00C54EEC" w:rsidRPr="002F74B0" w:rsidRDefault="00C54EEC" w:rsidP="00C54E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F74B0">
        <w:rPr>
          <w:rFonts w:ascii="Corbel" w:eastAsia="MS Gothic" w:hAnsi="Corbel"/>
          <w:b w:val="0"/>
          <w:szCs w:val="24"/>
        </w:rPr>
        <w:sym w:font="Wingdings" w:char="F078"/>
      </w:r>
      <w:r w:rsidRPr="002F74B0">
        <w:rPr>
          <w:rFonts w:ascii="Corbel" w:eastAsia="MS Gothic" w:hAnsi="Corbel"/>
          <w:b w:val="0"/>
          <w:szCs w:val="24"/>
        </w:rPr>
        <w:t xml:space="preserve"> </w:t>
      </w:r>
      <w:r w:rsidRPr="002F74B0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D982911" w14:textId="77777777" w:rsidR="00C54EEC" w:rsidRPr="002F74B0" w:rsidRDefault="00C54EEC" w:rsidP="00C54E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F74B0">
        <w:rPr>
          <w:rFonts w:ascii="MS Gothic" w:eastAsia="MS Gothic" w:hAnsi="MS Gothic" w:cs="MS Gothic" w:hint="eastAsia"/>
          <w:b w:val="0"/>
          <w:szCs w:val="24"/>
        </w:rPr>
        <w:t>☐</w:t>
      </w:r>
      <w:r w:rsidRPr="002F74B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16C7055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1E29CC" w14:textId="77777777" w:rsidR="00C54EEC" w:rsidRPr="002F74B0" w:rsidRDefault="00C54EEC" w:rsidP="00C54EE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 xml:space="preserve">1.3 </w:t>
      </w:r>
      <w:r w:rsidRPr="002F74B0">
        <w:rPr>
          <w:rFonts w:ascii="Corbel" w:hAnsi="Corbel"/>
          <w:smallCaps w:val="0"/>
          <w:szCs w:val="24"/>
        </w:rPr>
        <w:tab/>
        <w:t>Forma zaliczenia przedmiotu  (z toku)</w:t>
      </w:r>
    </w:p>
    <w:p w14:paraId="7836446F" w14:textId="77777777" w:rsidR="00C54EEC" w:rsidRPr="002F74B0" w:rsidRDefault="00C54EEC" w:rsidP="00C54EEC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ab/>
      </w:r>
      <w:r w:rsidRPr="002F74B0">
        <w:rPr>
          <w:rFonts w:ascii="Corbel" w:hAnsi="Corbel"/>
          <w:b w:val="0"/>
          <w:smallCaps w:val="0"/>
          <w:szCs w:val="24"/>
        </w:rPr>
        <w:t>wykład: zaliczenie bez oceny</w:t>
      </w:r>
    </w:p>
    <w:p w14:paraId="54EC4D02" w14:textId="77777777" w:rsidR="00C54EEC" w:rsidRPr="002F74B0" w:rsidRDefault="00C54EEC" w:rsidP="00C54EEC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2F74B0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14:paraId="08533B25" w14:textId="77777777" w:rsidR="00C54EEC" w:rsidRPr="002F74B0" w:rsidRDefault="00C54EEC" w:rsidP="00C54EEC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2F74B0">
        <w:rPr>
          <w:rFonts w:ascii="Corbel" w:hAnsi="Corbel"/>
          <w:b w:val="0"/>
          <w:smallCaps w:val="0"/>
          <w:szCs w:val="24"/>
        </w:rPr>
        <w:tab/>
        <w:t>całość przedmiotu: egzamin</w:t>
      </w:r>
      <w:r w:rsidR="008E706B" w:rsidRPr="002F74B0">
        <w:rPr>
          <w:rFonts w:ascii="Corbel" w:hAnsi="Corbel"/>
          <w:b w:val="0"/>
          <w:smallCaps w:val="0"/>
          <w:szCs w:val="24"/>
        </w:rPr>
        <w:t xml:space="preserve"> pisemny</w:t>
      </w:r>
    </w:p>
    <w:p w14:paraId="7C109FC1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CD9A7D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szCs w:val="24"/>
        </w:rPr>
      </w:pPr>
      <w:r w:rsidRPr="002F74B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54EEC" w:rsidRPr="002F74B0" w14:paraId="37BCE2BD" w14:textId="77777777" w:rsidTr="002743DD">
        <w:tc>
          <w:tcPr>
            <w:tcW w:w="9670" w:type="dxa"/>
          </w:tcPr>
          <w:p w14:paraId="7EAC6C1F" w14:textId="77777777" w:rsidR="00C54EEC" w:rsidRPr="002F74B0" w:rsidRDefault="00EB4BC3" w:rsidP="002743D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C54EEC"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 wymagań wstępnych</w:t>
            </w:r>
          </w:p>
        </w:tc>
      </w:tr>
    </w:tbl>
    <w:p w14:paraId="645341B4" w14:textId="77777777" w:rsidR="007F6986" w:rsidRPr="002F74B0" w:rsidRDefault="007F6986" w:rsidP="00C54EEC">
      <w:pPr>
        <w:pStyle w:val="Punktygwne"/>
        <w:spacing w:before="0" w:after="0"/>
        <w:rPr>
          <w:rFonts w:ascii="Corbel" w:hAnsi="Corbel"/>
          <w:szCs w:val="24"/>
        </w:rPr>
      </w:pPr>
    </w:p>
    <w:p w14:paraId="690C7672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szCs w:val="24"/>
        </w:rPr>
      </w:pPr>
      <w:r w:rsidRPr="002F74B0">
        <w:rPr>
          <w:rFonts w:ascii="Corbel" w:hAnsi="Corbel"/>
          <w:szCs w:val="24"/>
        </w:rPr>
        <w:t>3. cele, efekty uczenia się , treści Programowe i stosowane metody Dydaktyczne</w:t>
      </w:r>
    </w:p>
    <w:p w14:paraId="1E28EE60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szCs w:val="24"/>
        </w:rPr>
      </w:pPr>
    </w:p>
    <w:p w14:paraId="234D8F20" w14:textId="77777777" w:rsidR="00C54EEC" w:rsidRPr="002F74B0" w:rsidRDefault="00C54EEC" w:rsidP="00EB4BC3">
      <w:pPr>
        <w:pStyle w:val="Podpunkty"/>
        <w:rPr>
          <w:rFonts w:ascii="Corbel" w:hAnsi="Corbel"/>
          <w:sz w:val="24"/>
          <w:szCs w:val="24"/>
        </w:rPr>
      </w:pPr>
      <w:r w:rsidRPr="002F74B0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54EEC" w:rsidRPr="002F74B0" w14:paraId="7C8CE102" w14:textId="77777777" w:rsidTr="002743DD">
        <w:tc>
          <w:tcPr>
            <w:tcW w:w="843" w:type="dxa"/>
            <w:vAlign w:val="center"/>
          </w:tcPr>
          <w:p w14:paraId="71788594" w14:textId="77777777" w:rsidR="00C54EEC" w:rsidRPr="002F74B0" w:rsidRDefault="00C54EEC" w:rsidP="00EB4BC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677" w:type="dxa"/>
            <w:vAlign w:val="center"/>
          </w:tcPr>
          <w:p w14:paraId="37A97F7E" w14:textId="77777777" w:rsidR="00C54EEC" w:rsidRPr="002F74B0" w:rsidRDefault="00C54EEC" w:rsidP="002743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 xml:space="preserve">Zapoznanie studentów z klasycznymi i współczesnymi teoriami socjologicznymi, ich przedstawicielami, podstawowymi pojęciami i założeniami. </w:t>
            </w:r>
          </w:p>
        </w:tc>
      </w:tr>
      <w:tr w:rsidR="00C54EEC" w:rsidRPr="002F74B0" w14:paraId="13CF02E6" w14:textId="77777777" w:rsidTr="002743DD">
        <w:tc>
          <w:tcPr>
            <w:tcW w:w="843" w:type="dxa"/>
            <w:vAlign w:val="center"/>
          </w:tcPr>
          <w:p w14:paraId="43A0FA92" w14:textId="77777777" w:rsidR="00C54EEC" w:rsidRPr="002F74B0" w:rsidRDefault="00C54EEC" w:rsidP="00EB4BC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1B97BCC" w14:textId="77777777" w:rsidR="00C54EEC" w:rsidRPr="002F74B0" w:rsidRDefault="00C54EEC" w:rsidP="002743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74B0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wykorzystania posiadanej wiedzy teoretycznej do analizy współczesnych zjawisk zachodzących w społeczeństwie.  </w:t>
            </w:r>
          </w:p>
        </w:tc>
      </w:tr>
    </w:tbl>
    <w:p w14:paraId="07AEF777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5855C3" w14:textId="77777777" w:rsidR="00C54EEC" w:rsidRPr="002F74B0" w:rsidRDefault="00C54EEC" w:rsidP="00EB4BC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F74B0">
        <w:rPr>
          <w:rFonts w:ascii="Corbel" w:hAnsi="Corbel"/>
          <w:b/>
          <w:sz w:val="24"/>
          <w:szCs w:val="24"/>
        </w:rPr>
        <w:t>3.2 Efekty uczenia się dla przedmiotu</w:t>
      </w:r>
      <w:r w:rsidRPr="002F74B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C54EEC" w:rsidRPr="002F74B0" w14:paraId="3031E836" w14:textId="77777777" w:rsidTr="002743DD">
        <w:tc>
          <w:tcPr>
            <w:tcW w:w="1701" w:type="dxa"/>
            <w:vAlign w:val="center"/>
          </w:tcPr>
          <w:p w14:paraId="7DDF0941" w14:textId="77777777" w:rsidR="00C54EEC" w:rsidRPr="002F74B0" w:rsidRDefault="00C54EEC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smallCaps w:val="0"/>
                <w:szCs w:val="24"/>
              </w:rPr>
              <w:t>EK</w:t>
            </w: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707306A2" w14:textId="77777777" w:rsidR="00C54EEC" w:rsidRPr="002F74B0" w:rsidRDefault="00C54EEC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7D27728" w14:textId="77777777" w:rsidR="00C54EEC" w:rsidRPr="002F74B0" w:rsidRDefault="00C54EEC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F74B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30268" w:rsidRPr="002F74B0" w14:paraId="387CC3B7" w14:textId="77777777" w:rsidTr="002743DD">
        <w:tc>
          <w:tcPr>
            <w:tcW w:w="1701" w:type="dxa"/>
            <w:vAlign w:val="center"/>
          </w:tcPr>
          <w:p w14:paraId="05A63FAE" w14:textId="77777777" w:rsidR="00D30268" w:rsidRPr="002F74B0" w:rsidRDefault="00D3026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5E5A471" w14:textId="77777777" w:rsidR="00D30268" w:rsidRPr="002F74B0" w:rsidRDefault="00D3026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65E25FA9" w14:textId="77777777" w:rsidR="00D30268" w:rsidRPr="002F74B0" w:rsidRDefault="00D3026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54EEC" w:rsidRPr="002F74B0" w14:paraId="69E30F9E" w14:textId="77777777" w:rsidTr="00D30268">
        <w:tc>
          <w:tcPr>
            <w:tcW w:w="1701" w:type="dxa"/>
            <w:vAlign w:val="center"/>
          </w:tcPr>
          <w:p w14:paraId="256D1DD9" w14:textId="77777777" w:rsidR="00C54EEC" w:rsidRPr="002F74B0" w:rsidRDefault="00C54EEC" w:rsidP="00D30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F74B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61EC38E" w14:textId="77777777" w:rsidR="00C54EEC" w:rsidRPr="002F74B0" w:rsidRDefault="00D30268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C54EEC"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pisze wybrane historyczne i współczesne teorie socjologiczne, ich przedstawicieli i podstawowe założenia. </w:t>
            </w:r>
          </w:p>
        </w:tc>
        <w:tc>
          <w:tcPr>
            <w:tcW w:w="1873" w:type="dxa"/>
            <w:vAlign w:val="center"/>
          </w:tcPr>
          <w:p w14:paraId="4541017E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PS.W1</w:t>
            </w:r>
            <w:r w:rsidR="00EB4BC3" w:rsidRPr="002F74B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54EEC" w:rsidRPr="002F74B0" w14:paraId="705D9D97" w14:textId="77777777" w:rsidTr="00D30268">
        <w:tc>
          <w:tcPr>
            <w:tcW w:w="1701" w:type="dxa"/>
            <w:vAlign w:val="center"/>
          </w:tcPr>
          <w:p w14:paraId="46DB203A" w14:textId="77777777" w:rsidR="00C54EEC" w:rsidRPr="002F74B0" w:rsidRDefault="00C54EEC" w:rsidP="00D30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702643" w14:textId="77777777" w:rsidR="00C54EEC" w:rsidRPr="002F74B0" w:rsidRDefault="00D30268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C54EEC" w:rsidRPr="002F74B0">
              <w:rPr>
                <w:rFonts w:ascii="Corbel" w:hAnsi="Corbel"/>
                <w:b w:val="0"/>
                <w:smallCaps w:val="0"/>
                <w:szCs w:val="24"/>
              </w:rPr>
              <w:t>ozpozna i zinterpretuje zjawiska społeczne z perspektywy różnych teorii i szkół socjologicznych oraz wskaże ich powiązania z naukami społecznymi i humanistycznymi.</w:t>
            </w:r>
          </w:p>
        </w:tc>
        <w:tc>
          <w:tcPr>
            <w:tcW w:w="1873" w:type="dxa"/>
            <w:vAlign w:val="center"/>
          </w:tcPr>
          <w:p w14:paraId="6C78C655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PS.U2</w:t>
            </w:r>
            <w:r w:rsidR="00EB4BC3" w:rsidRPr="002F74B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54EEC" w:rsidRPr="002F74B0" w14:paraId="3A3DB984" w14:textId="77777777" w:rsidTr="00D30268">
        <w:tc>
          <w:tcPr>
            <w:tcW w:w="1701" w:type="dxa"/>
            <w:vAlign w:val="center"/>
          </w:tcPr>
          <w:p w14:paraId="5273ADA7" w14:textId="77777777" w:rsidR="00C54EEC" w:rsidRPr="002F74B0" w:rsidRDefault="00C54EEC" w:rsidP="00D30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AD9CCFD" w14:textId="77777777" w:rsidR="00C54EEC" w:rsidRPr="002F74B0" w:rsidRDefault="00D30268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C54EEC" w:rsidRPr="002F74B0">
              <w:rPr>
                <w:rFonts w:ascii="Corbel" w:hAnsi="Corbel"/>
                <w:b w:val="0"/>
                <w:smallCaps w:val="0"/>
                <w:szCs w:val="24"/>
              </w:rPr>
              <w:t>a świadomość przemian zachodzących we współczesnym świecie, w tym przemian środowiska lokalnego i regionalnego oraz ich wpływu na funkcjonowanie jednostki.</w:t>
            </w:r>
          </w:p>
        </w:tc>
        <w:tc>
          <w:tcPr>
            <w:tcW w:w="1873" w:type="dxa"/>
            <w:vAlign w:val="center"/>
          </w:tcPr>
          <w:p w14:paraId="5099E046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  <w:r w:rsidR="00EB4BC3" w:rsidRPr="002F74B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6D02DFDB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52CBC6" w14:textId="77777777" w:rsidR="00EB4BC3" w:rsidRPr="002F74B0" w:rsidRDefault="00C54EEC" w:rsidP="00C54EE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F74B0">
        <w:rPr>
          <w:rFonts w:ascii="Corbel" w:hAnsi="Corbel"/>
          <w:b/>
          <w:sz w:val="24"/>
          <w:szCs w:val="24"/>
        </w:rPr>
        <w:t>3.3 Treści programowe</w:t>
      </w:r>
    </w:p>
    <w:p w14:paraId="5D601E1B" w14:textId="77777777" w:rsidR="00C54EEC" w:rsidRPr="002F74B0" w:rsidRDefault="00C54EEC" w:rsidP="00C54EE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F74B0">
        <w:rPr>
          <w:rFonts w:ascii="Corbel" w:hAnsi="Corbel"/>
          <w:b/>
          <w:sz w:val="24"/>
          <w:szCs w:val="24"/>
        </w:rPr>
        <w:t xml:space="preserve"> </w:t>
      </w:r>
      <w:r w:rsidRPr="002F74B0">
        <w:rPr>
          <w:rFonts w:ascii="Corbel" w:hAnsi="Corbel"/>
          <w:sz w:val="24"/>
          <w:szCs w:val="24"/>
        </w:rPr>
        <w:t xml:space="preserve">  </w:t>
      </w:r>
    </w:p>
    <w:p w14:paraId="4B6FCDF8" w14:textId="77777777" w:rsidR="00C54EEC" w:rsidRPr="002F74B0" w:rsidRDefault="00C54EEC" w:rsidP="00EB4BC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F74B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54EEC" w:rsidRPr="002F74B0" w14:paraId="2355D2D3" w14:textId="77777777" w:rsidTr="002743DD">
        <w:tc>
          <w:tcPr>
            <w:tcW w:w="9639" w:type="dxa"/>
          </w:tcPr>
          <w:p w14:paraId="1B3D8CF8" w14:textId="77777777" w:rsidR="00C54EEC" w:rsidRPr="002F74B0" w:rsidRDefault="00C54EEC" w:rsidP="002743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Treści merytoryczne</w:t>
            </w:r>
            <w:r w:rsidR="00EB4BC3" w:rsidRPr="002F74B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C54EEC" w:rsidRPr="002F74B0" w14:paraId="56C36FA9" w14:textId="77777777" w:rsidTr="002743DD">
        <w:tc>
          <w:tcPr>
            <w:tcW w:w="9639" w:type="dxa"/>
          </w:tcPr>
          <w:p w14:paraId="2E859C21" w14:textId="77777777" w:rsidR="00C54EEC" w:rsidRPr="004479A3" w:rsidRDefault="00A17304" w:rsidP="004479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</w:t>
            </w:r>
            <w:r w:rsidR="004479A3">
              <w:rPr>
                <w:rFonts w:ascii="Corbel" w:hAnsi="Corbel"/>
                <w:sz w:val="24"/>
                <w:szCs w:val="24"/>
              </w:rPr>
              <w:t xml:space="preserve">teorii socjologicznych – </w:t>
            </w:r>
            <w:r>
              <w:rPr>
                <w:rFonts w:ascii="Corbel" w:hAnsi="Corbel"/>
                <w:sz w:val="24"/>
                <w:szCs w:val="24"/>
              </w:rPr>
              <w:t>podstawowe pojęcia, orientacje teoretyczne</w:t>
            </w:r>
          </w:p>
        </w:tc>
      </w:tr>
      <w:tr w:rsidR="00C54EEC" w:rsidRPr="002F74B0" w14:paraId="5BF6103E" w14:textId="77777777" w:rsidTr="002743DD">
        <w:tc>
          <w:tcPr>
            <w:tcW w:w="9639" w:type="dxa"/>
          </w:tcPr>
          <w:p w14:paraId="229F7FC9" w14:textId="77777777" w:rsidR="00C54EEC" w:rsidRPr="004479A3" w:rsidRDefault="00A35A49" w:rsidP="002743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funkcjonalna</w:t>
            </w:r>
          </w:p>
        </w:tc>
      </w:tr>
      <w:tr w:rsidR="00C54EEC" w:rsidRPr="002F74B0" w14:paraId="0D23BB8F" w14:textId="77777777" w:rsidTr="002743DD">
        <w:tc>
          <w:tcPr>
            <w:tcW w:w="9639" w:type="dxa"/>
          </w:tcPr>
          <w:p w14:paraId="09DA0CA5" w14:textId="77777777" w:rsidR="00C54EEC" w:rsidRPr="004479A3" w:rsidRDefault="00A35A49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ewolucyjna</w:t>
            </w:r>
            <w:r w:rsidR="00A17304"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 w:rsidR="00A17304">
              <w:rPr>
                <w:rFonts w:ascii="Corbel" w:hAnsi="Corbel"/>
                <w:sz w:val="24"/>
                <w:szCs w:val="24"/>
              </w:rPr>
              <w:t>bioekologiczna</w:t>
            </w:r>
            <w:proofErr w:type="spellEnd"/>
            <w:r w:rsidR="00A17304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C54EEC" w:rsidRPr="002F74B0" w14:paraId="3F942B1D" w14:textId="77777777" w:rsidTr="002743DD">
        <w:tc>
          <w:tcPr>
            <w:tcW w:w="9639" w:type="dxa"/>
          </w:tcPr>
          <w:p w14:paraId="2EDF1778" w14:textId="77777777" w:rsidR="00C54EEC" w:rsidRPr="004479A3" w:rsidRDefault="00A35A49" w:rsidP="002743DD">
            <w:pPr>
              <w:pStyle w:val="Akapitzlist"/>
              <w:tabs>
                <w:tab w:val="left" w:pos="885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konfliktu</w:t>
            </w:r>
          </w:p>
        </w:tc>
      </w:tr>
      <w:tr w:rsidR="00C54EEC" w:rsidRPr="002F74B0" w14:paraId="613A28CA" w14:textId="77777777" w:rsidTr="002743DD">
        <w:tc>
          <w:tcPr>
            <w:tcW w:w="9639" w:type="dxa"/>
          </w:tcPr>
          <w:p w14:paraId="3246CD2E" w14:textId="77777777" w:rsidR="00C54EEC" w:rsidRPr="004479A3" w:rsidRDefault="00A35A49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wymiany</w:t>
            </w:r>
          </w:p>
        </w:tc>
      </w:tr>
      <w:tr w:rsidR="001718D5" w:rsidRPr="002F74B0" w14:paraId="7E90C71E" w14:textId="77777777" w:rsidTr="002743DD">
        <w:tc>
          <w:tcPr>
            <w:tcW w:w="9639" w:type="dxa"/>
          </w:tcPr>
          <w:p w14:paraId="0F3BA760" w14:textId="77777777" w:rsidR="001718D5" w:rsidRPr="004479A3" w:rsidRDefault="00A35A49" w:rsidP="001718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interakcjonistyczna</w:t>
            </w:r>
            <w:proofErr w:type="spellEnd"/>
          </w:p>
        </w:tc>
      </w:tr>
      <w:tr w:rsidR="001718D5" w:rsidRPr="002F74B0" w14:paraId="438FA832" w14:textId="77777777" w:rsidTr="002743DD">
        <w:tc>
          <w:tcPr>
            <w:tcW w:w="9639" w:type="dxa"/>
          </w:tcPr>
          <w:p w14:paraId="1333C16A" w14:textId="77777777" w:rsidR="001718D5" w:rsidRPr="004479A3" w:rsidRDefault="00A35A49" w:rsidP="001718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strukturalistyczna</w:t>
            </w:r>
          </w:p>
        </w:tc>
      </w:tr>
      <w:tr w:rsidR="001718D5" w:rsidRPr="002F74B0" w14:paraId="6734907A" w14:textId="77777777" w:rsidTr="002743DD">
        <w:tc>
          <w:tcPr>
            <w:tcW w:w="9639" w:type="dxa"/>
          </w:tcPr>
          <w:p w14:paraId="793451D7" w14:textId="77777777" w:rsidR="001718D5" w:rsidRPr="004479A3" w:rsidRDefault="00A35A49" w:rsidP="001718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krytyczna</w:t>
            </w:r>
          </w:p>
        </w:tc>
      </w:tr>
    </w:tbl>
    <w:p w14:paraId="66977D66" w14:textId="77777777" w:rsidR="00C54EEC" w:rsidRPr="002F74B0" w:rsidRDefault="00C54EEC" w:rsidP="00C54EEC">
      <w:pPr>
        <w:spacing w:after="0" w:line="240" w:lineRule="auto"/>
        <w:rPr>
          <w:rFonts w:ascii="Corbel" w:hAnsi="Corbel"/>
          <w:sz w:val="24"/>
          <w:szCs w:val="24"/>
        </w:rPr>
      </w:pPr>
    </w:p>
    <w:p w14:paraId="5CB28D2B" w14:textId="77777777" w:rsidR="00C54EEC" w:rsidRPr="002F74B0" w:rsidRDefault="00C54EEC" w:rsidP="00C54EE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F74B0">
        <w:rPr>
          <w:rFonts w:ascii="Corbel" w:hAnsi="Corbel"/>
          <w:sz w:val="24"/>
          <w:szCs w:val="24"/>
        </w:rPr>
        <w:t>Pro</w:t>
      </w:r>
      <w:r w:rsidR="00EB4BC3" w:rsidRPr="002F74B0">
        <w:rPr>
          <w:rFonts w:ascii="Corbel" w:hAnsi="Corbel"/>
          <w:sz w:val="24"/>
          <w:szCs w:val="24"/>
        </w:rPr>
        <w:t>blematyka ćwiczeń audytoryjnych</w:t>
      </w:r>
      <w:r w:rsidRPr="002F74B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54EEC" w:rsidRPr="002F74B0" w14:paraId="1AD47CD2" w14:textId="77777777" w:rsidTr="002743DD">
        <w:tc>
          <w:tcPr>
            <w:tcW w:w="9639" w:type="dxa"/>
          </w:tcPr>
          <w:p w14:paraId="48DE7FAA" w14:textId="77777777" w:rsidR="00C54EEC" w:rsidRPr="002F74B0" w:rsidRDefault="00C54EEC" w:rsidP="002743D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Treści merytoryczne</w:t>
            </w:r>
            <w:r w:rsidR="00EB4BC3" w:rsidRPr="002F74B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C54EEC" w:rsidRPr="002F74B0" w14:paraId="7C2FF4ED" w14:textId="77777777" w:rsidTr="002743DD">
        <w:tc>
          <w:tcPr>
            <w:tcW w:w="9639" w:type="dxa"/>
          </w:tcPr>
          <w:p w14:paraId="64C53285" w14:textId="77777777" w:rsidR="00C54EEC" w:rsidRPr="002F74B0" w:rsidRDefault="00120624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Socjologia</w:t>
            </w:r>
            <w:r w:rsidR="00360C9C">
              <w:rPr>
                <w:rFonts w:ascii="Corbel" w:hAnsi="Corbel"/>
                <w:sz w:val="24"/>
                <w:szCs w:val="24"/>
              </w:rPr>
              <w:t xml:space="preserve"> w ujęciu </w:t>
            </w:r>
            <w:r>
              <w:rPr>
                <w:rFonts w:ascii="Corbel" w:hAnsi="Corbel"/>
                <w:sz w:val="24"/>
                <w:szCs w:val="24"/>
              </w:rPr>
              <w:t>A. Comte’a, H. Spencera, E. Durkheima</w:t>
            </w:r>
          </w:p>
        </w:tc>
      </w:tr>
      <w:tr w:rsidR="004479A3" w:rsidRPr="002F74B0" w14:paraId="21468450" w14:textId="77777777" w:rsidTr="002743DD">
        <w:tc>
          <w:tcPr>
            <w:tcW w:w="9639" w:type="dxa"/>
          </w:tcPr>
          <w:p w14:paraId="56D4156B" w14:textId="77777777" w:rsidR="004479A3" w:rsidRPr="004479A3" w:rsidRDefault="00120624" w:rsidP="004479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Socjologia humanistyczna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G.Simmel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M. Weber)</w:t>
            </w:r>
          </w:p>
        </w:tc>
      </w:tr>
      <w:tr w:rsidR="004479A3" w:rsidRPr="002F74B0" w14:paraId="4A6CA3E6" w14:textId="77777777" w:rsidTr="002743DD">
        <w:tc>
          <w:tcPr>
            <w:tcW w:w="9639" w:type="dxa"/>
          </w:tcPr>
          <w:p w14:paraId="294EADC2" w14:textId="77777777" w:rsidR="004479A3" w:rsidRPr="004479A3" w:rsidRDefault="00120624" w:rsidP="004479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Interakcjonizm i pragmatyzm społeczny</w:t>
            </w:r>
          </w:p>
        </w:tc>
      </w:tr>
      <w:tr w:rsidR="004479A3" w:rsidRPr="002F74B0" w14:paraId="40AACB3C" w14:textId="77777777" w:rsidTr="002743DD">
        <w:tc>
          <w:tcPr>
            <w:tcW w:w="9639" w:type="dxa"/>
          </w:tcPr>
          <w:p w14:paraId="44D87FC7" w14:textId="77777777" w:rsidR="004479A3" w:rsidRPr="004479A3" w:rsidRDefault="00120624" w:rsidP="004479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Funkcjonalizm (T.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Parsons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R.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Merton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A00AC3" w:rsidRPr="002F74B0" w14:paraId="04EDC642" w14:textId="77777777" w:rsidTr="002743DD">
        <w:tc>
          <w:tcPr>
            <w:tcW w:w="9639" w:type="dxa"/>
          </w:tcPr>
          <w:p w14:paraId="7343A3BF" w14:textId="77777777" w:rsidR="00A00AC3" w:rsidRDefault="00120624" w:rsidP="004479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konfliktu społecznego (R. Dahrendorf, L.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Coser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4479A3" w:rsidRPr="002F74B0" w14:paraId="71B53823" w14:textId="77777777" w:rsidTr="002743DD">
        <w:tc>
          <w:tcPr>
            <w:tcW w:w="9639" w:type="dxa"/>
          </w:tcPr>
          <w:p w14:paraId="30DB8CCC" w14:textId="77777777" w:rsidR="004479A3" w:rsidRPr="004479A3" w:rsidRDefault="00120624" w:rsidP="004479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wymiany G.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Homansa</w:t>
            </w:r>
            <w:proofErr w:type="spellEnd"/>
          </w:p>
        </w:tc>
      </w:tr>
      <w:tr w:rsidR="004479A3" w:rsidRPr="002F74B0" w14:paraId="7C8C2ACF" w14:textId="77777777" w:rsidTr="002743DD">
        <w:tc>
          <w:tcPr>
            <w:tcW w:w="9639" w:type="dxa"/>
          </w:tcPr>
          <w:p w14:paraId="5037823C" w14:textId="77777777" w:rsidR="004479A3" w:rsidRPr="004479A3" w:rsidRDefault="00544576" w:rsidP="004479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dramaturgiczna E.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Goffmana</w:t>
            </w:r>
            <w:proofErr w:type="spellEnd"/>
          </w:p>
        </w:tc>
      </w:tr>
      <w:tr w:rsidR="001C11B7" w:rsidRPr="002F74B0" w14:paraId="1CDBB845" w14:textId="77777777" w:rsidTr="002743DD">
        <w:tc>
          <w:tcPr>
            <w:tcW w:w="9639" w:type="dxa"/>
          </w:tcPr>
          <w:p w14:paraId="2853406F" w14:textId="77777777" w:rsidR="001C11B7" w:rsidRDefault="00544576" w:rsidP="004479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Feminizm</w:t>
            </w:r>
          </w:p>
        </w:tc>
      </w:tr>
    </w:tbl>
    <w:p w14:paraId="3438EFA8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4EC98A" w14:textId="77777777" w:rsidR="00C54EEC" w:rsidRPr="002F74B0" w:rsidRDefault="00C54EEC" w:rsidP="00C54EE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lastRenderedPageBreak/>
        <w:t>3.4 Metody dydaktyczne</w:t>
      </w:r>
      <w:r w:rsidRPr="002F74B0">
        <w:rPr>
          <w:rFonts w:ascii="Corbel" w:hAnsi="Corbel"/>
          <w:b w:val="0"/>
          <w:smallCaps w:val="0"/>
          <w:szCs w:val="24"/>
        </w:rPr>
        <w:t xml:space="preserve"> </w:t>
      </w:r>
    </w:p>
    <w:p w14:paraId="74966DE0" w14:textId="77777777" w:rsidR="00C54EEC" w:rsidRPr="002F74B0" w:rsidRDefault="00EB4BC3" w:rsidP="00EB4BC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F74B0">
        <w:rPr>
          <w:rFonts w:ascii="Corbel" w:hAnsi="Corbel"/>
          <w:b w:val="0"/>
          <w:smallCaps w:val="0"/>
          <w:szCs w:val="24"/>
        </w:rPr>
        <w:t>w</w:t>
      </w:r>
      <w:r w:rsidR="00C54EEC" w:rsidRPr="002F74B0">
        <w:rPr>
          <w:rFonts w:ascii="Corbel" w:hAnsi="Corbel"/>
          <w:b w:val="0"/>
          <w:smallCaps w:val="0"/>
          <w:szCs w:val="24"/>
        </w:rPr>
        <w:t>ykład z prezentacją multimedialną , dyskusja problemowa, praca w grupach, analiza tekstów z dyskusją.</w:t>
      </w:r>
    </w:p>
    <w:p w14:paraId="4A0213CC" w14:textId="77777777" w:rsidR="00C54EEC" w:rsidRPr="002F74B0" w:rsidRDefault="00C54EEC" w:rsidP="00C54EE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BE68D4" w14:textId="77777777" w:rsidR="00C54EEC" w:rsidRPr="002F74B0" w:rsidRDefault="00C54EEC" w:rsidP="00C54EE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 xml:space="preserve">4. METODY I KRYTERIA OCENY </w:t>
      </w:r>
    </w:p>
    <w:p w14:paraId="3FC86030" w14:textId="77777777" w:rsidR="00C54EEC" w:rsidRPr="002F74B0" w:rsidRDefault="00C54EEC" w:rsidP="00C54EE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1EDCBF" w14:textId="77777777" w:rsidR="00C54EEC" w:rsidRPr="002F74B0" w:rsidRDefault="00C54EEC" w:rsidP="00EB4B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C54EEC" w:rsidRPr="002F74B0" w14:paraId="638735E2" w14:textId="77777777" w:rsidTr="002743DD">
        <w:tc>
          <w:tcPr>
            <w:tcW w:w="1962" w:type="dxa"/>
            <w:vAlign w:val="center"/>
          </w:tcPr>
          <w:p w14:paraId="0C072D8F" w14:textId="77777777" w:rsidR="00C54EEC" w:rsidRPr="002F74B0" w:rsidRDefault="00C54EEC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A6B73D6" w14:textId="77777777" w:rsidR="00C54EEC" w:rsidRPr="002F74B0" w:rsidRDefault="00C54EEC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74784A6" w14:textId="77777777" w:rsidR="00C54EEC" w:rsidRPr="002F74B0" w:rsidRDefault="00C54EEC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DB8BF13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54EEC" w:rsidRPr="002F74B0" w14:paraId="3DA56A31" w14:textId="77777777" w:rsidTr="002743DD">
        <w:tc>
          <w:tcPr>
            <w:tcW w:w="1962" w:type="dxa"/>
            <w:vAlign w:val="center"/>
          </w:tcPr>
          <w:p w14:paraId="552B1437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70B35825" w14:textId="77777777" w:rsidR="00C54EEC" w:rsidRPr="002F74B0" w:rsidRDefault="00EB4BC3" w:rsidP="002743DD">
            <w:pPr>
              <w:pStyle w:val="Punktygwne"/>
              <w:spacing w:before="0" w:after="0"/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</w:pPr>
            <w:r w:rsidRPr="002F74B0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e</w:t>
            </w:r>
            <w:r w:rsidR="00C54EEC" w:rsidRPr="002F74B0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gzamin pisemny, kolokwium, praca pisemna, prezentacja</w:t>
            </w:r>
          </w:p>
        </w:tc>
        <w:tc>
          <w:tcPr>
            <w:tcW w:w="2117" w:type="dxa"/>
            <w:vAlign w:val="center"/>
          </w:tcPr>
          <w:p w14:paraId="2B497F4D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B4BC3" w:rsidRPr="002F74B0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C54EEC" w:rsidRPr="002F74B0" w14:paraId="6BB3AF8D" w14:textId="77777777" w:rsidTr="002743DD">
        <w:tc>
          <w:tcPr>
            <w:tcW w:w="1962" w:type="dxa"/>
            <w:vAlign w:val="center"/>
          </w:tcPr>
          <w:p w14:paraId="0DE79CA4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0970F3F5" w14:textId="77777777" w:rsidR="00C54EEC" w:rsidRPr="002F74B0" w:rsidRDefault="00EB4BC3" w:rsidP="002743DD">
            <w:pPr>
              <w:pStyle w:val="Punktygwne"/>
              <w:spacing w:before="0" w:after="0"/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</w:pPr>
            <w:r w:rsidRPr="002F74B0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e</w:t>
            </w:r>
            <w:r w:rsidR="00C54EEC" w:rsidRPr="002F74B0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gzamin pisemny, kolokwium, praca pisemna, prezentacja</w:t>
            </w:r>
          </w:p>
        </w:tc>
        <w:tc>
          <w:tcPr>
            <w:tcW w:w="2117" w:type="dxa"/>
            <w:vAlign w:val="center"/>
          </w:tcPr>
          <w:p w14:paraId="4D4BB035" w14:textId="77777777" w:rsidR="00C54EEC" w:rsidRPr="002F74B0" w:rsidRDefault="00EB4BC3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C54EEC" w:rsidRPr="002F74B0" w14:paraId="10952678" w14:textId="77777777" w:rsidTr="002743DD">
        <w:tc>
          <w:tcPr>
            <w:tcW w:w="1962" w:type="dxa"/>
            <w:vAlign w:val="center"/>
          </w:tcPr>
          <w:p w14:paraId="6762AD4E" w14:textId="77777777" w:rsidR="00C54EEC" w:rsidRPr="002F74B0" w:rsidRDefault="00C54EEC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4F9F778E" w14:textId="77777777" w:rsidR="00C54EEC" w:rsidRPr="002F74B0" w:rsidRDefault="00EB4BC3" w:rsidP="002743DD">
            <w:pPr>
              <w:pStyle w:val="Punktygwne"/>
              <w:spacing w:before="0" w:after="0"/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</w:pPr>
            <w:r w:rsidRPr="002F74B0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e</w:t>
            </w:r>
            <w:r w:rsidR="00C54EEC" w:rsidRPr="002F74B0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gzamin pisemny, kolokwium, praca pisemna, prezentacja, obserwacja w trakcie zajęć</w:t>
            </w:r>
          </w:p>
        </w:tc>
        <w:tc>
          <w:tcPr>
            <w:tcW w:w="2117" w:type="dxa"/>
            <w:vAlign w:val="center"/>
          </w:tcPr>
          <w:p w14:paraId="33BA63D8" w14:textId="77777777" w:rsidR="00C54EEC" w:rsidRPr="002F74B0" w:rsidRDefault="00EB4BC3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44F18AA2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6035CF" w14:textId="77777777" w:rsidR="00C54EEC" w:rsidRPr="002F74B0" w:rsidRDefault="00C54EEC" w:rsidP="00EB4B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54EEC" w:rsidRPr="002F74B0" w14:paraId="0916A547" w14:textId="77777777" w:rsidTr="002743DD">
        <w:tc>
          <w:tcPr>
            <w:tcW w:w="9670" w:type="dxa"/>
          </w:tcPr>
          <w:p w14:paraId="62FCE837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14:paraId="1B6571A8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Obecność na wykładach, </w:t>
            </w:r>
            <w:r w:rsidR="00BD7D1B">
              <w:rPr>
                <w:rFonts w:ascii="Corbel" w:hAnsi="Corbel"/>
                <w:b w:val="0"/>
                <w:smallCaps w:val="0"/>
                <w:szCs w:val="24"/>
              </w:rPr>
              <w:t xml:space="preserve">pozytywnie oceniona </w:t>
            </w:r>
            <w:r w:rsidRPr="002F74B0">
              <w:rPr>
                <w:rFonts w:ascii="Corbel" w:hAnsi="Corbel"/>
                <w:b w:val="0"/>
                <w:smallCaps w:val="0"/>
                <w:szCs w:val="24"/>
              </w:rPr>
              <w:t>praca pisemna na temat zadany przez prowadzącego, egzamin pisemny.</w:t>
            </w:r>
          </w:p>
          <w:p w14:paraId="1DC5F9A6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4F0710F2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- obecność na ćwiczeniach,</w:t>
            </w:r>
          </w:p>
          <w:p w14:paraId="5D22043B" w14:textId="77777777" w:rsidR="00C54EEC" w:rsidRPr="002F74B0" w:rsidRDefault="008E706B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- kolokwium pisemne – oceniane wg skali: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14:paraId="7D092FFC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- aktywność na zajęciach, </w:t>
            </w:r>
            <w:r w:rsidR="008E706B" w:rsidRPr="002F74B0">
              <w:rPr>
                <w:rFonts w:ascii="Corbel" w:hAnsi="Corbel"/>
                <w:b w:val="0"/>
                <w:smallCaps w:val="0"/>
                <w:szCs w:val="24"/>
              </w:rPr>
              <w:t>pozytywnie oceniona prezentacja wg skali j/w</w:t>
            </w:r>
          </w:p>
          <w:p w14:paraId="067058AE" w14:textId="77777777" w:rsidR="008E706B" w:rsidRDefault="008E706B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- egzamin pisemny </w:t>
            </w:r>
          </w:p>
          <w:p w14:paraId="7305480B" w14:textId="2E9A9D56" w:rsidR="00217020" w:rsidRPr="00217020" w:rsidRDefault="00217020" w:rsidP="00217020">
            <w:pPr>
              <w:spacing w:before="240" w:after="0" w:line="240" w:lineRule="auto"/>
              <w:jc w:val="both"/>
              <w:rPr>
                <w:rFonts w:ascii="Corbel" w:hAnsi="Corbel"/>
                <w:sz w:val="24"/>
              </w:rPr>
            </w:pPr>
            <w:r w:rsidRPr="00217020">
              <w:rPr>
                <w:rFonts w:ascii="Corbel" w:hAnsi="Corbel"/>
                <w:sz w:val="24"/>
              </w:rPr>
              <w:t xml:space="preserve">Egzamin pisemny  ukierunkowany jest na sprawdzenie wiedzy wykraczającej poza znajomość faktów. Służy sprawdzeniu poziomu zrozumienia zagadnień, umiejętności analizy i syntezy informacji, rozwiązywaniu problemów. </w:t>
            </w:r>
          </w:p>
          <w:p w14:paraId="2CA9C79B" w14:textId="77777777" w:rsidR="00217020" w:rsidRPr="00217020" w:rsidRDefault="00217020" w:rsidP="0021702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highlight w:val="cyan"/>
              </w:rPr>
            </w:pPr>
          </w:p>
          <w:p w14:paraId="085B57A9" w14:textId="77777777" w:rsidR="00217020" w:rsidRPr="00217020" w:rsidRDefault="00217020" w:rsidP="0021702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7020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333E9369" w14:textId="77777777" w:rsidR="00217020" w:rsidRPr="00217020" w:rsidRDefault="00217020" w:rsidP="0021702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7020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02A9F2A6" w14:textId="77777777" w:rsidR="00217020" w:rsidRPr="00217020" w:rsidRDefault="00217020" w:rsidP="0021702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7020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4CCE7311" w14:textId="77777777" w:rsidR="00217020" w:rsidRPr="00217020" w:rsidRDefault="00217020" w:rsidP="0021702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7020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272125D3" w14:textId="77777777" w:rsidR="00217020" w:rsidRPr="00217020" w:rsidRDefault="00217020" w:rsidP="0021702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7020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3DB4E78B" w14:textId="77777777" w:rsidR="00217020" w:rsidRPr="00217020" w:rsidRDefault="00217020" w:rsidP="0021702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7020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6482CD9B" w14:textId="60239BCE" w:rsidR="00217020" w:rsidRPr="002F74B0" w:rsidRDefault="00217020" w:rsidP="002170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7020">
              <w:rPr>
                <w:rFonts w:ascii="Corbel" w:eastAsia="Aptos" w:hAnsi="Corbel"/>
                <w:b w:val="0"/>
                <w:smallCaps w:val="0"/>
                <w:sz w:val="22"/>
                <w:szCs w:val="24"/>
              </w:rPr>
              <w:t>2.0– wykazuje znajomość każdej z treści kształcenia poniżej 51</w:t>
            </w:r>
          </w:p>
        </w:tc>
      </w:tr>
    </w:tbl>
    <w:p w14:paraId="44CF52D5" w14:textId="77777777" w:rsidR="007F6986" w:rsidRPr="002F74B0" w:rsidRDefault="007F6986" w:rsidP="00EB4BC3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60A99E80" w14:textId="77777777" w:rsidR="00C54EEC" w:rsidRPr="002F74B0" w:rsidRDefault="00C54EEC" w:rsidP="00EB4BC3">
      <w:pPr>
        <w:pStyle w:val="Bezodstpw"/>
        <w:jc w:val="both"/>
        <w:rPr>
          <w:rFonts w:ascii="Corbel" w:hAnsi="Corbel"/>
          <w:b/>
          <w:sz w:val="24"/>
          <w:szCs w:val="24"/>
        </w:rPr>
      </w:pPr>
      <w:r w:rsidRPr="002F74B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6328EA2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4530"/>
      </w:tblGrid>
      <w:tr w:rsidR="00C54EEC" w:rsidRPr="002F74B0" w14:paraId="4E8D62B1" w14:textId="77777777" w:rsidTr="0082233C">
        <w:tc>
          <w:tcPr>
            <w:tcW w:w="4990" w:type="dxa"/>
            <w:vAlign w:val="center"/>
          </w:tcPr>
          <w:p w14:paraId="3C96B98A" w14:textId="77777777" w:rsidR="00C54EEC" w:rsidRPr="002F74B0" w:rsidRDefault="00C54EEC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74B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0" w:type="dxa"/>
            <w:vAlign w:val="center"/>
          </w:tcPr>
          <w:p w14:paraId="7D58B10E" w14:textId="77777777" w:rsidR="00C54EEC" w:rsidRPr="002F74B0" w:rsidRDefault="00C54EEC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74B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54EEC" w:rsidRPr="002F74B0" w14:paraId="6DCF6B33" w14:textId="77777777" w:rsidTr="0082233C">
        <w:tc>
          <w:tcPr>
            <w:tcW w:w="4990" w:type="dxa"/>
          </w:tcPr>
          <w:p w14:paraId="210FFCD7" w14:textId="77777777" w:rsidR="00C54EEC" w:rsidRPr="002F74B0" w:rsidRDefault="00C54EEC" w:rsidP="007D2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530" w:type="dxa"/>
          </w:tcPr>
          <w:p w14:paraId="7D638417" w14:textId="77777777" w:rsidR="00C54EEC" w:rsidRPr="002F74B0" w:rsidRDefault="004E1DCC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54EEC" w:rsidRPr="002F74B0" w14:paraId="46D1756A" w14:textId="77777777" w:rsidTr="0082233C">
        <w:tc>
          <w:tcPr>
            <w:tcW w:w="4990" w:type="dxa"/>
          </w:tcPr>
          <w:p w14:paraId="495085AD" w14:textId="77777777" w:rsidR="00C54EEC" w:rsidRPr="002F74B0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EB4BC3" w:rsidRPr="002F74B0">
              <w:rPr>
                <w:rFonts w:ascii="Corbel" w:hAnsi="Corbel"/>
                <w:sz w:val="24"/>
                <w:szCs w:val="24"/>
              </w:rPr>
              <w:t>:</w:t>
            </w:r>
          </w:p>
          <w:p w14:paraId="31252B52" w14:textId="77777777" w:rsidR="00C54EEC" w:rsidRPr="002F74B0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530" w:type="dxa"/>
          </w:tcPr>
          <w:p w14:paraId="79FBAAB9" w14:textId="77777777" w:rsidR="00C54EEC" w:rsidRPr="002F74B0" w:rsidRDefault="00C54EEC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54EEC" w:rsidRPr="002F74B0" w14:paraId="24B010D9" w14:textId="77777777" w:rsidTr="0082233C">
        <w:tc>
          <w:tcPr>
            <w:tcW w:w="4990" w:type="dxa"/>
          </w:tcPr>
          <w:p w14:paraId="6FC4ECA6" w14:textId="77777777" w:rsidR="0082233C" w:rsidRDefault="00EB4BC3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F74B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F74B0">
              <w:rPr>
                <w:rFonts w:ascii="Corbel" w:hAnsi="Corbel"/>
                <w:sz w:val="24"/>
                <w:szCs w:val="24"/>
              </w:rPr>
              <w:t>:</w:t>
            </w:r>
            <w:r w:rsidR="0082233C">
              <w:rPr>
                <w:rFonts w:ascii="Corbel" w:hAnsi="Corbel"/>
                <w:sz w:val="24"/>
                <w:szCs w:val="24"/>
              </w:rPr>
              <w:t xml:space="preserve"> </w:t>
            </w:r>
            <w:r w:rsidR="00C54EEC" w:rsidRPr="002F74B0">
              <w:rPr>
                <w:rFonts w:ascii="Corbel" w:hAnsi="Corbel"/>
                <w:sz w:val="24"/>
                <w:szCs w:val="24"/>
              </w:rPr>
              <w:t>praca własna studenta</w:t>
            </w:r>
            <w:r w:rsidR="0082233C">
              <w:rPr>
                <w:rFonts w:ascii="Corbel" w:hAnsi="Corbel"/>
                <w:sz w:val="24"/>
                <w:szCs w:val="24"/>
              </w:rPr>
              <w:t>:</w:t>
            </w:r>
          </w:p>
          <w:p w14:paraId="21DD958C" w14:textId="061F09BB" w:rsidR="0082233C" w:rsidRDefault="00EB4BC3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82E9167" w14:textId="5D41D02A" w:rsidR="0082233C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lastRenderedPageBreak/>
              <w:t>przygotowanie do zajęć</w:t>
            </w:r>
          </w:p>
          <w:p w14:paraId="4E92ACF0" w14:textId="6C6C85EE" w:rsidR="0082233C" w:rsidRDefault="0082233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2A541F00" w14:textId="528EAB2A" w:rsidR="0082233C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4F399310" w14:textId="464953C2" w:rsidR="0082233C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 xml:space="preserve">przygotowanie prezentacji </w:t>
            </w:r>
          </w:p>
          <w:p w14:paraId="42C3BFEF" w14:textId="78361E69" w:rsidR="00C54EEC" w:rsidRPr="002F74B0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napisanie pracy pisemnej</w:t>
            </w:r>
          </w:p>
        </w:tc>
        <w:tc>
          <w:tcPr>
            <w:tcW w:w="4530" w:type="dxa"/>
          </w:tcPr>
          <w:p w14:paraId="478628BB" w14:textId="77777777" w:rsidR="00C54EEC" w:rsidRDefault="00C54EEC" w:rsidP="004E1D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097378" w14:textId="77777777" w:rsidR="0082233C" w:rsidRDefault="0082233C" w:rsidP="004E1D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4BB4504" w14:textId="77777777" w:rsidR="0082233C" w:rsidRDefault="0082233C" w:rsidP="004E1D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</w:t>
            </w:r>
          </w:p>
          <w:p w14:paraId="41F999EA" w14:textId="77777777" w:rsidR="0082233C" w:rsidRDefault="0082233C" w:rsidP="004E1D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000FD9FC" w14:textId="77777777" w:rsidR="0082233C" w:rsidRDefault="0082233C" w:rsidP="004E1D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673FBE00" w14:textId="77777777" w:rsidR="0082233C" w:rsidRDefault="0082233C" w:rsidP="004E1D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6AA70678" w14:textId="6DD19223" w:rsidR="0082233C" w:rsidRPr="002F74B0" w:rsidRDefault="0082233C" w:rsidP="004E1D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54EEC" w:rsidRPr="002F74B0" w14:paraId="67251910" w14:textId="77777777" w:rsidTr="0082233C">
        <w:tc>
          <w:tcPr>
            <w:tcW w:w="4990" w:type="dxa"/>
          </w:tcPr>
          <w:p w14:paraId="118313DA" w14:textId="77777777" w:rsidR="00C54EEC" w:rsidRPr="002F74B0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530" w:type="dxa"/>
          </w:tcPr>
          <w:p w14:paraId="6C9D3C74" w14:textId="77777777" w:rsidR="00C54EEC" w:rsidRPr="002F74B0" w:rsidRDefault="00EB4BC3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F74B0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C54EEC" w:rsidRPr="002F74B0" w14:paraId="7E41539F" w14:textId="77777777" w:rsidTr="0082233C">
        <w:tc>
          <w:tcPr>
            <w:tcW w:w="4990" w:type="dxa"/>
          </w:tcPr>
          <w:p w14:paraId="153F5C72" w14:textId="77777777" w:rsidR="00C54EEC" w:rsidRPr="002F74B0" w:rsidRDefault="00C54EEC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F74B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0" w:type="dxa"/>
          </w:tcPr>
          <w:p w14:paraId="3ACA4EE4" w14:textId="77777777" w:rsidR="00C54EEC" w:rsidRPr="002F74B0" w:rsidRDefault="00EB4BC3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74B0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B31EFF3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CF1A6A" w14:textId="77777777" w:rsidR="00C54EEC" w:rsidRPr="002F74B0" w:rsidRDefault="00C54EEC" w:rsidP="00EB4BC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C54EEC" w:rsidRPr="002F74B0" w14:paraId="341FE81C" w14:textId="77777777" w:rsidTr="008E706B">
        <w:trPr>
          <w:trHeight w:val="397"/>
        </w:trPr>
        <w:tc>
          <w:tcPr>
            <w:tcW w:w="4111" w:type="dxa"/>
          </w:tcPr>
          <w:p w14:paraId="653525E1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2FB0C9E" w14:textId="77777777" w:rsidR="00C54EEC" w:rsidRPr="002F74B0" w:rsidRDefault="00EB4BC3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C54EEC"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C54EEC" w:rsidRPr="002F74B0" w14:paraId="41FBB0F9" w14:textId="77777777" w:rsidTr="008E706B">
        <w:trPr>
          <w:trHeight w:val="397"/>
        </w:trPr>
        <w:tc>
          <w:tcPr>
            <w:tcW w:w="4111" w:type="dxa"/>
          </w:tcPr>
          <w:p w14:paraId="4718446D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905E3AA" w14:textId="77777777" w:rsidR="00C54EEC" w:rsidRPr="002F74B0" w:rsidRDefault="00EB4BC3" w:rsidP="00EB4B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C54EEC" w:rsidRPr="002F74B0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14:paraId="6FC10D7B" w14:textId="77777777" w:rsidR="00C54EEC" w:rsidRPr="002F74B0" w:rsidRDefault="00C54EEC" w:rsidP="00C54E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2F1D65" w14:textId="77777777" w:rsidR="00C54EEC" w:rsidRPr="002F74B0" w:rsidRDefault="00C54EEC" w:rsidP="00C54EE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F74B0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0"/>
      </w:tblGrid>
      <w:tr w:rsidR="00C54EEC" w:rsidRPr="002F74B0" w14:paraId="32228ED2" w14:textId="77777777" w:rsidTr="008E706B">
        <w:trPr>
          <w:trHeight w:val="397"/>
        </w:trPr>
        <w:tc>
          <w:tcPr>
            <w:tcW w:w="9610" w:type="dxa"/>
          </w:tcPr>
          <w:p w14:paraId="16879352" w14:textId="77777777" w:rsidR="00C54EEC" w:rsidRPr="00A35A49" w:rsidRDefault="00C54EEC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35A4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A2B6C48" w14:textId="77777777" w:rsidR="006D1453" w:rsidRPr="00A35A49" w:rsidRDefault="006D1453" w:rsidP="006D145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Ritzer</w:t>
            </w:r>
            <w:proofErr w:type="spellEnd"/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 w:rsidRPr="00A35A4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Klasyczna teoria socjologiczna,</w:t>
            </w:r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Zysk i S-ka, Poznań 2004.</w:t>
            </w:r>
          </w:p>
          <w:p w14:paraId="1EE5E88A" w14:textId="77777777" w:rsidR="00C54EEC" w:rsidRPr="00A35A49" w:rsidRDefault="00C54EEC" w:rsidP="006D145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Szacki J., </w:t>
            </w:r>
            <w:r w:rsidRPr="00A35A4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myśli socjologicznej,</w:t>
            </w:r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PWN, Warszawa 2002.</w:t>
            </w:r>
          </w:p>
          <w:p w14:paraId="7516BC90" w14:textId="77777777" w:rsidR="00C54EEC" w:rsidRPr="00A35A49" w:rsidRDefault="00C54EEC" w:rsidP="006D145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Turner J., </w:t>
            </w:r>
            <w:r w:rsidR="00BD7D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Struktura teorii socjologicznej. Wydanie nowe,</w:t>
            </w:r>
            <w:r w:rsidR="00BD7D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PWN, Warszawa 2021</w:t>
            </w:r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44CD6A1" w14:textId="77777777" w:rsidR="00A35A49" w:rsidRDefault="00A35A49" w:rsidP="00A35A49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  </w:t>
            </w:r>
            <w:r w:rsidR="006D1453" w:rsidRPr="00A35A4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teorie socjologiczne,</w:t>
            </w:r>
            <w:r w:rsidR="006D1453"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A. Jasińska-Kania, L. M. </w:t>
            </w:r>
            <w:proofErr w:type="spellStart"/>
            <w:r w:rsidR="006D1453"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Nijakowski</w:t>
            </w:r>
            <w:proofErr w:type="spellEnd"/>
            <w:r w:rsidR="006D1453"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Szacki, </w:t>
            </w:r>
          </w:p>
          <w:p w14:paraId="12D28AC6" w14:textId="77777777" w:rsidR="00C54EEC" w:rsidRPr="00A35A49" w:rsidRDefault="00A35A49" w:rsidP="00A35A49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    </w:t>
            </w:r>
            <w:r w:rsidR="006D1453" w:rsidRPr="00A35A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Ziółkowski, t. 1 i t. 2, Scholar, Warszawa 2006.</w:t>
            </w:r>
          </w:p>
        </w:tc>
      </w:tr>
      <w:tr w:rsidR="00C54EEC" w:rsidRPr="002F74B0" w14:paraId="444D1255" w14:textId="77777777" w:rsidTr="008E706B">
        <w:trPr>
          <w:trHeight w:val="397"/>
        </w:trPr>
        <w:tc>
          <w:tcPr>
            <w:tcW w:w="9610" w:type="dxa"/>
          </w:tcPr>
          <w:p w14:paraId="72CDCD4D" w14:textId="77777777" w:rsidR="00C54EEC" w:rsidRPr="002F74B0" w:rsidRDefault="00C54EEC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F74B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C49F9F5" w14:textId="77777777" w:rsidR="002D6A60" w:rsidRPr="002D6A60" w:rsidRDefault="002D6A60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Elliott A., </w:t>
            </w:r>
            <w:r w:rsidRPr="002D6A6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Współczesna teoria społeczna,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PWN, Warszawa 2011.</w:t>
            </w:r>
          </w:p>
          <w:p w14:paraId="1D0716EE" w14:textId="77777777" w:rsidR="006D1453" w:rsidRDefault="006D1453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Klasyczne teorie socjologiczne: wybór tekstów,</w:t>
            </w: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P. Śpiewak, PWN, Warszawa 2006.</w:t>
            </w:r>
          </w:p>
          <w:p w14:paraId="340763A8" w14:textId="77777777" w:rsidR="00C54EEC" w:rsidRPr="002F74B0" w:rsidRDefault="00C54EEC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Manterys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2F74B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Wielość rzeczywistości w teoriach socjologicznych</w:t>
            </w: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1997.</w:t>
            </w:r>
          </w:p>
          <w:p w14:paraId="1A86EA8B" w14:textId="77777777" w:rsidR="00C54EEC" w:rsidRPr="002F74B0" w:rsidRDefault="00C54EEC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Nowe pespektywy teorii socjologicznej: wybór tekstów</w:t>
            </w: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A.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Manterys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Mucha,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Nomos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2009.</w:t>
            </w:r>
          </w:p>
          <w:p w14:paraId="44E0870D" w14:textId="77777777" w:rsidR="00C54EEC" w:rsidRDefault="00C54EEC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Nowe rzeczywistości społeczne, nowe teorie socjologiczne: dyskusje i interpretacje,</w:t>
            </w: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nauk. M. Gdula, A. Grzymała-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Kazłowska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R. Włoch, Scholar, Warszawa 2012.</w:t>
            </w:r>
          </w:p>
          <w:p w14:paraId="74A9CC2B" w14:textId="77777777" w:rsidR="002D6A60" w:rsidRPr="002F74B0" w:rsidRDefault="002D6A60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Słaboń A., </w:t>
            </w:r>
            <w:r w:rsidRPr="002D6A6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teorie socjologiczne. Wprowadzenie,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Uniwersytetu Ekonomicznego w Krakowie, Kraków 2014.</w:t>
            </w:r>
          </w:p>
          <w:p w14:paraId="310A94A5" w14:textId="77777777" w:rsidR="00C54EEC" w:rsidRPr="002F74B0" w:rsidRDefault="00C54EEC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teorie socjologiczne: wybór tekstów,</w:t>
            </w: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t.1, t.2, red. I. Borowik, J. Mucha, </w:t>
            </w:r>
            <w:proofErr w:type="spellStart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Nomos</w:t>
            </w:r>
            <w:proofErr w:type="spellEnd"/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2015.</w:t>
            </w:r>
          </w:p>
          <w:p w14:paraId="7DF53DB4" w14:textId="77777777" w:rsidR="00C54EEC" w:rsidRPr="002F74B0" w:rsidRDefault="00C54EEC" w:rsidP="006D145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Ziółkowski M., </w:t>
            </w:r>
            <w:r w:rsidRPr="002F74B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Teoria socjologiczna a transformacja społeczeństwa polskiego, </w:t>
            </w:r>
            <w:r w:rsidRPr="002F74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Scholar, Warszawa 2015.</w:t>
            </w:r>
          </w:p>
        </w:tc>
      </w:tr>
    </w:tbl>
    <w:p w14:paraId="5BC52F1A" w14:textId="77777777" w:rsidR="00C54EEC" w:rsidRPr="002F74B0" w:rsidRDefault="00C54EEC" w:rsidP="00EB4B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ACEBB0" w14:textId="77777777" w:rsidR="00C54EEC" w:rsidRPr="002F74B0" w:rsidRDefault="00C54EEC" w:rsidP="00C54EE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F74B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2DA805A" w14:textId="77777777" w:rsidR="00626E33" w:rsidRPr="002F74B0" w:rsidRDefault="00626E33">
      <w:pPr>
        <w:rPr>
          <w:rFonts w:ascii="Corbel" w:hAnsi="Corbel"/>
          <w:sz w:val="24"/>
          <w:szCs w:val="24"/>
        </w:rPr>
      </w:pPr>
    </w:p>
    <w:p w14:paraId="337AC620" w14:textId="77777777" w:rsidR="007F6986" w:rsidRPr="002F74B0" w:rsidRDefault="007F6986" w:rsidP="007F6986">
      <w:pPr>
        <w:jc w:val="right"/>
        <w:rPr>
          <w:rFonts w:ascii="Corbel" w:hAnsi="Corbel"/>
          <w:sz w:val="24"/>
          <w:szCs w:val="24"/>
        </w:rPr>
      </w:pPr>
    </w:p>
    <w:p w14:paraId="080F93C4" w14:textId="77777777" w:rsidR="00C54EEC" w:rsidRPr="002F74B0" w:rsidRDefault="00C54EEC">
      <w:pPr>
        <w:rPr>
          <w:rFonts w:ascii="Corbel" w:hAnsi="Corbel"/>
          <w:sz w:val="24"/>
          <w:szCs w:val="24"/>
        </w:rPr>
      </w:pPr>
    </w:p>
    <w:p w14:paraId="58A48D62" w14:textId="77777777" w:rsidR="002F74B0" w:rsidRPr="002F74B0" w:rsidRDefault="002F74B0">
      <w:pPr>
        <w:rPr>
          <w:rFonts w:ascii="Corbel" w:hAnsi="Corbel"/>
          <w:sz w:val="24"/>
          <w:szCs w:val="24"/>
        </w:rPr>
      </w:pPr>
    </w:p>
    <w:sectPr w:rsidR="002F74B0" w:rsidRPr="002F74B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C0648" w14:textId="77777777" w:rsidR="009A1EED" w:rsidRDefault="009A1EED" w:rsidP="00C54EEC">
      <w:pPr>
        <w:spacing w:after="0" w:line="240" w:lineRule="auto"/>
      </w:pPr>
      <w:r>
        <w:separator/>
      </w:r>
    </w:p>
  </w:endnote>
  <w:endnote w:type="continuationSeparator" w:id="0">
    <w:p w14:paraId="0915CA11" w14:textId="77777777" w:rsidR="009A1EED" w:rsidRDefault="009A1EED" w:rsidP="00C54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4424F" w14:textId="77777777" w:rsidR="009A1EED" w:rsidRDefault="009A1EED" w:rsidP="00C54EEC">
      <w:pPr>
        <w:spacing w:after="0" w:line="240" w:lineRule="auto"/>
      </w:pPr>
      <w:r>
        <w:separator/>
      </w:r>
    </w:p>
  </w:footnote>
  <w:footnote w:type="continuationSeparator" w:id="0">
    <w:p w14:paraId="3E621102" w14:textId="77777777" w:rsidR="009A1EED" w:rsidRDefault="009A1EED" w:rsidP="00C54EEC">
      <w:pPr>
        <w:spacing w:after="0" w:line="240" w:lineRule="auto"/>
      </w:pPr>
      <w:r>
        <w:continuationSeparator/>
      </w:r>
    </w:p>
  </w:footnote>
  <w:footnote w:id="1">
    <w:p w14:paraId="1349BDF2" w14:textId="77777777" w:rsidR="00C54EEC" w:rsidRDefault="00C54EEC" w:rsidP="00C54EE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6355FD"/>
    <w:multiLevelType w:val="hybridMultilevel"/>
    <w:tmpl w:val="155A8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313FAE"/>
    <w:multiLevelType w:val="hybridMultilevel"/>
    <w:tmpl w:val="93F6E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053113">
    <w:abstractNumId w:val="0"/>
  </w:num>
  <w:num w:numId="2" w16cid:durableId="1887527006">
    <w:abstractNumId w:val="2"/>
  </w:num>
  <w:num w:numId="3" w16cid:durableId="1038815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EEC"/>
    <w:rsid w:val="00011B57"/>
    <w:rsid w:val="00040CFC"/>
    <w:rsid w:val="00120624"/>
    <w:rsid w:val="0013175C"/>
    <w:rsid w:val="001718D5"/>
    <w:rsid w:val="00183A70"/>
    <w:rsid w:val="001A6523"/>
    <w:rsid w:val="001C11B7"/>
    <w:rsid w:val="002041FB"/>
    <w:rsid w:val="00217020"/>
    <w:rsid w:val="00232E14"/>
    <w:rsid w:val="00242E8F"/>
    <w:rsid w:val="002D4928"/>
    <w:rsid w:val="002D6A60"/>
    <w:rsid w:val="002F74B0"/>
    <w:rsid w:val="00360C9C"/>
    <w:rsid w:val="0039373A"/>
    <w:rsid w:val="0041072E"/>
    <w:rsid w:val="004479A3"/>
    <w:rsid w:val="00487CB9"/>
    <w:rsid w:val="004C207C"/>
    <w:rsid w:val="004E1DCC"/>
    <w:rsid w:val="004F72D6"/>
    <w:rsid w:val="00544576"/>
    <w:rsid w:val="00546974"/>
    <w:rsid w:val="00550F78"/>
    <w:rsid w:val="005644C6"/>
    <w:rsid w:val="005D76DD"/>
    <w:rsid w:val="00626E33"/>
    <w:rsid w:val="00694D3C"/>
    <w:rsid w:val="006D1453"/>
    <w:rsid w:val="006D154E"/>
    <w:rsid w:val="00713C33"/>
    <w:rsid w:val="007174DD"/>
    <w:rsid w:val="00740298"/>
    <w:rsid w:val="00743A64"/>
    <w:rsid w:val="00762D3B"/>
    <w:rsid w:val="007977D3"/>
    <w:rsid w:val="007D167F"/>
    <w:rsid w:val="007D2C32"/>
    <w:rsid w:val="007F6986"/>
    <w:rsid w:val="00805FD1"/>
    <w:rsid w:val="0082233C"/>
    <w:rsid w:val="00842F5A"/>
    <w:rsid w:val="00887F14"/>
    <w:rsid w:val="008E706B"/>
    <w:rsid w:val="008F3453"/>
    <w:rsid w:val="00942DB2"/>
    <w:rsid w:val="009731D1"/>
    <w:rsid w:val="009A1EED"/>
    <w:rsid w:val="009C480C"/>
    <w:rsid w:val="00A00AC3"/>
    <w:rsid w:val="00A17304"/>
    <w:rsid w:val="00A27B0A"/>
    <w:rsid w:val="00A35A49"/>
    <w:rsid w:val="00BA67F8"/>
    <w:rsid w:val="00BD7D1B"/>
    <w:rsid w:val="00C442E5"/>
    <w:rsid w:val="00C46518"/>
    <w:rsid w:val="00C54EEC"/>
    <w:rsid w:val="00C75261"/>
    <w:rsid w:val="00CF6DAA"/>
    <w:rsid w:val="00D02FA9"/>
    <w:rsid w:val="00D17369"/>
    <w:rsid w:val="00D24112"/>
    <w:rsid w:val="00D30268"/>
    <w:rsid w:val="00D46263"/>
    <w:rsid w:val="00D577BA"/>
    <w:rsid w:val="00DB13AE"/>
    <w:rsid w:val="00E337D3"/>
    <w:rsid w:val="00E529AE"/>
    <w:rsid w:val="00EA7848"/>
    <w:rsid w:val="00EB4BC3"/>
    <w:rsid w:val="00EB7472"/>
    <w:rsid w:val="00F11025"/>
    <w:rsid w:val="00F63E70"/>
    <w:rsid w:val="00FB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BD790"/>
  <w15:docId w15:val="{89B6E161-1EEB-4CD1-A28F-882D47F0C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EE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4E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4E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4EE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54EEC"/>
    <w:rPr>
      <w:vertAlign w:val="superscript"/>
    </w:rPr>
  </w:style>
  <w:style w:type="paragraph" w:customStyle="1" w:styleId="Punktygwne">
    <w:name w:val="Punkty główne"/>
    <w:basedOn w:val="Normalny"/>
    <w:rsid w:val="00C54EE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54EE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54EE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54EE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C54EE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54EEC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54EE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54EEC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4E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4EEC"/>
    <w:rPr>
      <w:rFonts w:ascii="Calibri" w:eastAsia="Calibri" w:hAnsi="Calibri" w:cs="Times New Roman"/>
    </w:rPr>
  </w:style>
  <w:style w:type="character" w:styleId="Wyrnieniedelikatne">
    <w:name w:val="Subtle Emphasis"/>
    <w:basedOn w:val="Domylnaczcionkaakapitu"/>
    <w:uiPriority w:val="19"/>
    <w:qFormat/>
    <w:rsid w:val="007D167F"/>
    <w:rPr>
      <w:i/>
      <w:iCs/>
      <w:color w:val="808080" w:themeColor="text1" w:themeTint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6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698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973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Ekostrug</cp:lastModifiedBy>
  <cp:revision>3</cp:revision>
  <dcterms:created xsi:type="dcterms:W3CDTF">2026-06-09T19:40:00Z</dcterms:created>
  <dcterms:modified xsi:type="dcterms:W3CDTF">2026-06-10T18:11:00Z</dcterms:modified>
</cp:coreProperties>
</file>